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41" w:rsidRDefault="001B379C" w:rsidP="001E214F">
      <w:pPr>
        <w:pStyle w:val="Heading1"/>
        <w:spacing w:before="120"/>
      </w:pPr>
      <w:r>
        <w:t>APHS Mini-Lesson Planning Sheet</w:t>
      </w:r>
    </w:p>
    <w:p w:rsidR="001B379C" w:rsidRDefault="001B379C"/>
    <w:tbl>
      <w:tblPr>
        <w:tblStyle w:val="TableGrid"/>
        <w:tblW w:w="10800" w:type="dxa"/>
        <w:tblInd w:w="-432" w:type="dxa"/>
        <w:tblLook w:val="04A0"/>
      </w:tblPr>
      <w:tblGrid>
        <w:gridCol w:w="2520"/>
        <w:gridCol w:w="2790"/>
        <w:gridCol w:w="5490"/>
      </w:tblGrid>
      <w:tr w:rsidR="001B379C" w:rsidTr="0043447C">
        <w:tc>
          <w:tcPr>
            <w:tcW w:w="10800" w:type="dxa"/>
            <w:gridSpan w:val="3"/>
          </w:tcPr>
          <w:p w:rsidR="001B379C" w:rsidRDefault="001B379C">
            <w:r>
              <w:t>Learning Goal:</w:t>
            </w:r>
          </w:p>
          <w:p w:rsidR="001B379C" w:rsidRDefault="001B379C"/>
          <w:p w:rsidR="001B379C" w:rsidRDefault="001B379C"/>
        </w:tc>
      </w:tr>
      <w:tr w:rsidR="001B379C" w:rsidTr="0043447C">
        <w:tc>
          <w:tcPr>
            <w:tcW w:w="2520" w:type="dxa"/>
          </w:tcPr>
          <w:p w:rsidR="001B379C" w:rsidRPr="001B379C" w:rsidRDefault="001B379C">
            <w:pPr>
              <w:rPr>
                <w:b/>
                <w:sz w:val="24"/>
                <w:szCs w:val="24"/>
              </w:rPr>
            </w:pPr>
            <w:r w:rsidRPr="001B379C">
              <w:rPr>
                <w:b/>
                <w:sz w:val="24"/>
                <w:szCs w:val="24"/>
              </w:rPr>
              <w:t>Connection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Activate prior knowledge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Build new knowledge</w:t>
            </w:r>
          </w:p>
          <w:p w:rsidR="001B379C" w:rsidRDefault="001B379C">
            <w:r w:rsidRPr="001B379C">
              <w:rPr>
                <w:i/>
              </w:rPr>
              <w:t>Connect to real-life</w:t>
            </w:r>
          </w:p>
        </w:tc>
        <w:tc>
          <w:tcPr>
            <w:tcW w:w="2790" w:type="dxa"/>
          </w:tcPr>
          <w:p w:rsidR="001B379C" w:rsidRPr="0043447C" w:rsidRDefault="001B379C">
            <w:pPr>
              <w:rPr>
                <w:b/>
              </w:rPr>
            </w:pPr>
            <w:r w:rsidRPr="0043447C">
              <w:rPr>
                <w:b/>
              </w:rPr>
              <w:t xml:space="preserve">What we </w:t>
            </w:r>
            <w:r w:rsidR="0043447C">
              <w:rPr>
                <w:b/>
              </w:rPr>
              <w:t xml:space="preserve">can </w:t>
            </w:r>
            <w:r w:rsidRPr="0043447C">
              <w:rPr>
                <w:b/>
              </w:rPr>
              <w:t>say:</w:t>
            </w:r>
          </w:p>
          <w:p w:rsidR="001B379C" w:rsidRPr="0043447C" w:rsidRDefault="001B379C">
            <w:pPr>
              <w:rPr>
                <w:i/>
              </w:rPr>
            </w:pPr>
            <w:r w:rsidRPr="0043447C">
              <w:rPr>
                <w:i/>
              </w:rPr>
              <w:t>Yesterday we talked about…</w:t>
            </w:r>
          </w:p>
          <w:p w:rsidR="001B379C" w:rsidRPr="0043447C" w:rsidRDefault="001B379C">
            <w:pPr>
              <w:rPr>
                <w:i/>
              </w:rPr>
            </w:pPr>
            <w:r w:rsidRPr="0043447C">
              <w:rPr>
                <w:i/>
              </w:rPr>
              <w:t>Today I will teach you…</w:t>
            </w:r>
          </w:p>
          <w:p w:rsidR="001B379C" w:rsidRDefault="001B379C">
            <w:r w:rsidRPr="0043447C">
              <w:rPr>
                <w:i/>
              </w:rPr>
              <w:t>A few days ago…</w:t>
            </w:r>
          </w:p>
        </w:tc>
        <w:tc>
          <w:tcPr>
            <w:tcW w:w="5490" w:type="dxa"/>
          </w:tcPr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</w:tc>
      </w:tr>
      <w:tr w:rsidR="001B379C" w:rsidTr="0043447C">
        <w:tc>
          <w:tcPr>
            <w:tcW w:w="2520" w:type="dxa"/>
          </w:tcPr>
          <w:p w:rsidR="001B379C" w:rsidRPr="001B379C" w:rsidRDefault="001B379C">
            <w:pPr>
              <w:rPr>
                <w:b/>
                <w:sz w:val="24"/>
                <w:szCs w:val="24"/>
              </w:rPr>
            </w:pPr>
            <w:r w:rsidRPr="001B379C">
              <w:rPr>
                <w:b/>
                <w:sz w:val="24"/>
                <w:szCs w:val="24"/>
              </w:rPr>
              <w:t>Teach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Steps, skills, process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Model, scaffold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Whole group</w:t>
            </w:r>
          </w:p>
          <w:p w:rsidR="001B379C" w:rsidRDefault="001B379C">
            <w:r w:rsidRPr="001B379C">
              <w:rPr>
                <w:i/>
              </w:rPr>
              <w:t>Small group</w:t>
            </w:r>
          </w:p>
        </w:tc>
        <w:tc>
          <w:tcPr>
            <w:tcW w:w="2790" w:type="dxa"/>
          </w:tcPr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Watch me as I…</w:t>
            </w:r>
          </w:p>
        </w:tc>
        <w:tc>
          <w:tcPr>
            <w:tcW w:w="5490" w:type="dxa"/>
          </w:tcPr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</w:tc>
      </w:tr>
      <w:tr w:rsidR="001B379C" w:rsidTr="0043447C">
        <w:tc>
          <w:tcPr>
            <w:tcW w:w="2520" w:type="dxa"/>
          </w:tcPr>
          <w:p w:rsidR="001B379C" w:rsidRPr="001B379C" w:rsidRDefault="001B379C">
            <w:pPr>
              <w:rPr>
                <w:b/>
                <w:sz w:val="24"/>
                <w:szCs w:val="24"/>
              </w:rPr>
            </w:pPr>
            <w:r w:rsidRPr="001B379C">
              <w:rPr>
                <w:b/>
                <w:sz w:val="24"/>
                <w:szCs w:val="24"/>
              </w:rPr>
              <w:t>Active Engagement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Practice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Partner talk</w:t>
            </w:r>
          </w:p>
          <w:p w:rsidR="001B379C" w:rsidRDefault="001B379C">
            <w:r w:rsidRPr="001B379C">
              <w:rPr>
                <w:i/>
              </w:rPr>
              <w:t>Reflect</w:t>
            </w:r>
          </w:p>
        </w:tc>
        <w:tc>
          <w:tcPr>
            <w:tcW w:w="2790" w:type="dxa"/>
          </w:tcPr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Show me…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Turn and talk…</w:t>
            </w:r>
          </w:p>
          <w:p w:rsidR="001B379C" w:rsidRDefault="001B379C">
            <w:r w:rsidRPr="001B379C">
              <w:rPr>
                <w:i/>
              </w:rPr>
              <w:t>Stop and jot…</w:t>
            </w:r>
          </w:p>
        </w:tc>
        <w:tc>
          <w:tcPr>
            <w:tcW w:w="5490" w:type="dxa"/>
          </w:tcPr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</w:tc>
      </w:tr>
      <w:tr w:rsidR="001B379C" w:rsidTr="0043447C">
        <w:tc>
          <w:tcPr>
            <w:tcW w:w="2520" w:type="dxa"/>
          </w:tcPr>
          <w:p w:rsidR="001B379C" w:rsidRPr="001B379C" w:rsidRDefault="001B379C">
            <w:pPr>
              <w:rPr>
                <w:b/>
                <w:sz w:val="24"/>
                <w:szCs w:val="24"/>
              </w:rPr>
            </w:pPr>
            <w:r w:rsidRPr="001B379C">
              <w:rPr>
                <w:b/>
                <w:sz w:val="24"/>
                <w:szCs w:val="24"/>
              </w:rPr>
              <w:t>Link</w:t>
            </w:r>
          </w:p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Name the strategy/skill</w:t>
            </w:r>
          </w:p>
        </w:tc>
        <w:tc>
          <w:tcPr>
            <w:tcW w:w="2790" w:type="dxa"/>
          </w:tcPr>
          <w:p w:rsidR="001B379C" w:rsidRPr="001B379C" w:rsidRDefault="001B379C">
            <w:pPr>
              <w:rPr>
                <w:i/>
              </w:rPr>
            </w:pPr>
            <w:r w:rsidRPr="001B379C">
              <w:rPr>
                <w:i/>
              </w:rPr>
              <w:t>Today I want you to…</w:t>
            </w:r>
          </w:p>
        </w:tc>
        <w:tc>
          <w:tcPr>
            <w:tcW w:w="5490" w:type="dxa"/>
          </w:tcPr>
          <w:p w:rsidR="001B379C" w:rsidRDefault="001B379C"/>
          <w:p w:rsidR="001B379C" w:rsidRDefault="001B379C"/>
          <w:p w:rsidR="001B379C" w:rsidRDefault="001B379C"/>
          <w:p w:rsidR="001B379C" w:rsidRDefault="001B379C"/>
        </w:tc>
      </w:tr>
      <w:tr w:rsidR="001B379C" w:rsidTr="0043447C">
        <w:tc>
          <w:tcPr>
            <w:tcW w:w="10800" w:type="dxa"/>
            <w:gridSpan w:val="3"/>
          </w:tcPr>
          <w:p w:rsidR="001B379C" w:rsidRDefault="001B379C">
            <w:r>
              <w:t xml:space="preserve">My Reflection (How did it go? How many students were engaged? What </w:t>
            </w:r>
            <w:r w:rsidR="00532594">
              <w:t>would I</w:t>
            </w:r>
            <w:r>
              <w:t xml:space="preserve"> do differently?)</w:t>
            </w:r>
          </w:p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  <w:p w:rsidR="001B379C" w:rsidRDefault="001B379C"/>
        </w:tc>
      </w:tr>
    </w:tbl>
    <w:p w:rsidR="001B379C" w:rsidRDefault="001B379C" w:rsidP="001E214F"/>
    <w:sectPr w:rsidR="001B379C" w:rsidSect="001B379C">
      <w:headerReference w:type="default" r:id="rId6"/>
      <w:footerReference w:type="default" r:id="rId7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ED" w:rsidRDefault="003D51ED" w:rsidP="001B379C">
      <w:pPr>
        <w:spacing w:after="0" w:line="240" w:lineRule="auto"/>
      </w:pPr>
      <w:r>
        <w:separator/>
      </w:r>
    </w:p>
  </w:endnote>
  <w:endnote w:type="continuationSeparator" w:id="0">
    <w:p w:rsidR="003D51ED" w:rsidRDefault="003D51ED" w:rsidP="001B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9C" w:rsidRDefault="001B379C">
    <w:pPr>
      <w:pStyle w:val="Footer"/>
    </w:pPr>
    <w:r>
      <w:t>2/17/10</w:t>
    </w:r>
    <w:r w:rsidR="00950095">
      <w:tab/>
      <w:t>Adapted from Lucy Calkins www.busyteacherscafe.com</w:t>
    </w:r>
  </w:p>
  <w:p w:rsidR="001B379C" w:rsidRDefault="001B37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ED" w:rsidRDefault="003D51ED" w:rsidP="001B379C">
      <w:pPr>
        <w:spacing w:after="0" w:line="240" w:lineRule="auto"/>
      </w:pPr>
      <w:r>
        <w:separator/>
      </w:r>
    </w:p>
  </w:footnote>
  <w:footnote w:type="continuationSeparator" w:id="0">
    <w:p w:rsidR="003D51ED" w:rsidRDefault="003D51ED" w:rsidP="001B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4F" w:rsidRDefault="001E214F">
    <w:pPr>
      <w:pStyle w:val="Header"/>
    </w:pPr>
    <w:r>
      <w:t>Unit of Study: _______________________________________________________   Date: ________________</w:t>
    </w:r>
  </w:p>
  <w:p w:rsidR="001E214F" w:rsidRDefault="001E21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79C"/>
    <w:rsid w:val="001B379C"/>
    <w:rsid w:val="001E214F"/>
    <w:rsid w:val="003D51ED"/>
    <w:rsid w:val="0043447C"/>
    <w:rsid w:val="00532594"/>
    <w:rsid w:val="00553E04"/>
    <w:rsid w:val="00933D41"/>
    <w:rsid w:val="0095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D41"/>
  </w:style>
  <w:style w:type="paragraph" w:styleId="Heading1">
    <w:name w:val="heading 1"/>
    <w:basedOn w:val="Normal"/>
    <w:next w:val="Normal"/>
    <w:link w:val="Heading1Char"/>
    <w:uiPriority w:val="9"/>
    <w:qFormat/>
    <w:rsid w:val="001B37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B37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B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79C"/>
  </w:style>
  <w:style w:type="paragraph" w:styleId="Footer">
    <w:name w:val="footer"/>
    <w:basedOn w:val="Normal"/>
    <w:link w:val="FooterChar"/>
    <w:uiPriority w:val="99"/>
    <w:unhideWhenUsed/>
    <w:rsid w:val="001B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79C"/>
  </w:style>
  <w:style w:type="paragraph" w:styleId="BalloonText">
    <w:name w:val="Balloon Text"/>
    <w:basedOn w:val="Normal"/>
    <w:link w:val="BalloonTextChar"/>
    <w:uiPriority w:val="99"/>
    <w:semiHidden/>
    <w:unhideWhenUsed/>
    <w:rsid w:val="001B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485</Characters>
  <Application>Microsoft Office Word</Application>
  <DocSecurity>0</DocSecurity>
  <Lines>4</Lines>
  <Paragraphs>1</Paragraphs>
  <ScaleCrop>false</ScaleCrop>
  <Company>Drexel  University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2010-02-17T15:26:00Z</cp:lastPrinted>
  <dcterms:created xsi:type="dcterms:W3CDTF">2010-02-17T15:10:00Z</dcterms:created>
  <dcterms:modified xsi:type="dcterms:W3CDTF">2010-02-17T15:29:00Z</dcterms:modified>
</cp:coreProperties>
</file>